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FF" w:rsidRDefault="009B04FD" w:rsidP="009B04FD">
      <w:pPr>
        <w:jc w:val="center"/>
      </w:pPr>
      <w:r>
        <w:t>Georgia</w:t>
      </w:r>
      <w:r w:rsidR="00513AFF">
        <w:t xml:space="preserve"> Book- Teacher Notes</w:t>
      </w:r>
    </w:p>
    <w:p w:rsidR="00513AFF" w:rsidRDefault="00513AFF"/>
    <w:p w:rsidR="00513AFF" w:rsidRDefault="00513AFF">
      <w:r>
        <w:t>Student Materials:</w:t>
      </w:r>
    </w:p>
    <w:p w:rsidR="00513AFF" w:rsidRDefault="00513AFF" w:rsidP="00513AFF">
      <w:pPr>
        <w:pStyle w:val="ListParagraph"/>
        <w:numPr>
          <w:ilvl w:val="0"/>
          <w:numId w:val="1"/>
        </w:numPr>
      </w:pPr>
      <w:r>
        <w:t>Text book</w:t>
      </w:r>
    </w:p>
    <w:p w:rsidR="00513AFF" w:rsidRDefault="00513AFF" w:rsidP="00513AFF">
      <w:pPr>
        <w:pStyle w:val="ListParagraph"/>
        <w:numPr>
          <w:ilvl w:val="0"/>
          <w:numId w:val="1"/>
        </w:numPr>
      </w:pPr>
      <w:r>
        <w:t>One sheet of 12x24 construction paper (fold it in half to make the book)</w:t>
      </w:r>
    </w:p>
    <w:p w:rsidR="00513AFF" w:rsidRDefault="00513AFF" w:rsidP="00513AFF">
      <w:pPr>
        <w:pStyle w:val="ListParagraph"/>
        <w:numPr>
          <w:ilvl w:val="0"/>
          <w:numId w:val="1"/>
        </w:numPr>
      </w:pPr>
      <w:r>
        <w:t xml:space="preserve">One </w:t>
      </w:r>
      <w:r w:rsidR="009B04FD">
        <w:t>“S</w:t>
      </w:r>
      <w:r>
        <w:t>tate of Georgia</w:t>
      </w:r>
      <w:r w:rsidR="009B04FD">
        <w:t>”</w:t>
      </w:r>
      <w:r>
        <w:t xml:space="preserve"> template per student</w:t>
      </w:r>
      <w:r w:rsidR="009B04FD">
        <w:t>- I use a die cut but if you don’t have a die cut, students can trace one of the maps in the back of their books.</w:t>
      </w:r>
    </w:p>
    <w:p w:rsidR="00513AFF" w:rsidRDefault="00513AFF" w:rsidP="00513AFF">
      <w:pPr>
        <w:pStyle w:val="ListParagraph"/>
        <w:numPr>
          <w:ilvl w:val="0"/>
          <w:numId w:val="1"/>
        </w:numPr>
      </w:pPr>
      <w:r>
        <w:t>One copy of directions per student</w:t>
      </w:r>
    </w:p>
    <w:p w:rsidR="00513AFF" w:rsidRDefault="00513AFF" w:rsidP="00513AFF">
      <w:pPr>
        <w:pStyle w:val="ListParagraph"/>
        <w:numPr>
          <w:ilvl w:val="0"/>
          <w:numId w:val="1"/>
        </w:numPr>
      </w:pPr>
      <w:r>
        <w:t>8 copies of plain white paper per student  (for activities B, C, D, E, F, H, I, K)</w:t>
      </w:r>
    </w:p>
    <w:p w:rsidR="00513AFF" w:rsidRDefault="00513AFF" w:rsidP="00513AFF">
      <w:pPr>
        <w:pStyle w:val="ListParagraph"/>
        <w:numPr>
          <w:ilvl w:val="0"/>
          <w:numId w:val="1"/>
        </w:numPr>
      </w:pPr>
      <w:r>
        <w:t>One copy of the State of GA with unlabeled counties (for activity G-found in BLM teacher resource)</w:t>
      </w:r>
    </w:p>
    <w:p w:rsidR="00513AFF" w:rsidRDefault="00513AFF" w:rsidP="00513AFF">
      <w:pPr>
        <w:pStyle w:val="ListParagraph"/>
        <w:numPr>
          <w:ilvl w:val="0"/>
          <w:numId w:val="1"/>
        </w:numPr>
      </w:pPr>
      <w:r>
        <w:t>One copy of Timeline Sheet  (J)</w:t>
      </w:r>
    </w:p>
    <w:p w:rsidR="00513AFF" w:rsidRDefault="00513AFF" w:rsidP="00513AFF">
      <w:pPr>
        <w:pStyle w:val="ListParagraph"/>
        <w:numPr>
          <w:ilvl w:val="0"/>
          <w:numId w:val="1"/>
        </w:numPr>
      </w:pPr>
      <w:r>
        <w:t>Crayons, Markers, Colored Pencils, Rulers</w:t>
      </w:r>
    </w:p>
    <w:p w:rsidR="00513AFF" w:rsidRDefault="00513AFF" w:rsidP="00513AFF">
      <w:pPr>
        <w:pStyle w:val="ListParagraph"/>
        <w:numPr>
          <w:ilvl w:val="0"/>
          <w:numId w:val="1"/>
        </w:numPr>
      </w:pPr>
      <w:r>
        <w:t>Optional: Computer access</w:t>
      </w:r>
    </w:p>
    <w:p w:rsidR="00513AFF" w:rsidRDefault="00513AFF" w:rsidP="00513AFF"/>
    <w:p w:rsidR="00513AFF" w:rsidRDefault="00513AFF" w:rsidP="009B04FD">
      <w:pPr>
        <w:pStyle w:val="ListParagraph"/>
        <w:numPr>
          <w:ilvl w:val="0"/>
          <w:numId w:val="2"/>
        </w:numPr>
      </w:pPr>
      <w:r>
        <w:t>Students will need to label each page according to the activity letter.</w:t>
      </w:r>
    </w:p>
    <w:p w:rsidR="00513AFF" w:rsidRDefault="00513AFF" w:rsidP="00513AFF"/>
    <w:p w:rsidR="00513AFF" w:rsidRDefault="00513AFF" w:rsidP="009B04FD">
      <w:pPr>
        <w:pStyle w:val="ListParagraph"/>
        <w:numPr>
          <w:ilvl w:val="0"/>
          <w:numId w:val="2"/>
        </w:numPr>
      </w:pPr>
      <w:r>
        <w:t>This</w:t>
      </w:r>
      <w:r w:rsidR="00C60361">
        <w:t xml:space="preserve"> complete</w:t>
      </w:r>
      <w:r>
        <w:t xml:space="preserve"> activity can possibly take over a week to complete. Plan accordingly. </w:t>
      </w:r>
    </w:p>
    <w:p w:rsidR="00513AFF" w:rsidRDefault="00513AFF" w:rsidP="00513AFF"/>
    <w:p w:rsidR="009B04FD" w:rsidRDefault="00513AFF" w:rsidP="009B04FD">
      <w:pPr>
        <w:pStyle w:val="ListParagraph"/>
        <w:numPr>
          <w:ilvl w:val="0"/>
          <w:numId w:val="2"/>
        </w:numPr>
      </w:pPr>
      <w:r>
        <w:t>Ac</w:t>
      </w:r>
      <w:r w:rsidR="009B04FD">
        <w:t xml:space="preserve">tivity </w:t>
      </w:r>
      <w:proofErr w:type="gramStart"/>
      <w:r w:rsidR="009B04FD">
        <w:t>A</w:t>
      </w:r>
      <w:proofErr w:type="gramEnd"/>
      <w:r w:rsidR="009B04FD">
        <w:t xml:space="preserve"> needs to be done first, the rest can be done in any order.</w:t>
      </w:r>
    </w:p>
    <w:p w:rsidR="00513AFF" w:rsidRDefault="00513AFF" w:rsidP="009B04FD"/>
    <w:p w:rsidR="009B04FD" w:rsidRDefault="00513AFF" w:rsidP="009B04FD">
      <w:pPr>
        <w:pStyle w:val="ListParagraph"/>
        <w:numPr>
          <w:ilvl w:val="0"/>
          <w:numId w:val="2"/>
        </w:numPr>
      </w:pPr>
      <w:r>
        <w:t xml:space="preserve">If students are overwhelmed with the number of activities, you may only want to give one page of directions at a time to the students.  </w:t>
      </w:r>
    </w:p>
    <w:p w:rsidR="009B04FD" w:rsidRDefault="00513AFF" w:rsidP="009B04FD">
      <w:pPr>
        <w:pStyle w:val="ListParagraph"/>
      </w:pPr>
      <w:r>
        <w:t xml:space="preserve">OR…I tell my students to pick the 2 they want to do first and work on those, </w:t>
      </w:r>
      <w:proofErr w:type="gramStart"/>
      <w:r>
        <w:t>then</w:t>
      </w:r>
      <w:proofErr w:type="gramEnd"/>
      <w:r>
        <w:t xml:space="preserve"> when they are complete they can pick the next activity. </w:t>
      </w:r>
    </w:p>
    <w:p w:rsidR="009B04FD" w:rsidRDefault="009B04FD" w:rsidP="00513AFF"/>
    <w:p w:rsidR="009B04FD" w:rsidRDefault="009B04FD" w:rsidP="009B04FD">
      <w:pPr>
        <w:pStyle w:val="ListParagraph"/>
        <w:numPr>
          <w:ilvl w:val="0"/>
          <w:numId w:val="2"/>
        </w:numPr>
      </w:pPr>
      <w:r>
        <w:t>At the end of class, I have students put ALL their work and directions inside their booklet and I collect them.  It is a lot of paper so I don’t want it to get lost. If it does get lost, they have to use their own paper.</w:t>
      </w:r>
    </w:p>
    <w:p w:rsidR="009B04FD" w:rsidRDefault="009B04FD" w:rsidP="009B04FD"/>
    <w:p w:rsidR="009B04FD" w:rsidRDefault="005C215A" w:rsidP="009B04FD">
      <w:r>
        <w:t>The a</w:t>
      </w:r>
      <w:r w:rsidR="009B04FD">
        <w:t xml:space="preserve">ctivity </w:t>
      </w:r>
      <w:r>
        <w:t xml:space="preserve">scoring </w:t>
      </w:r>
      <w:r w:rsidR="009B04FD">
        <w:t xml:space="preserve">is divided into 3 sections. This will allow for 3 grades. However, some teachers just use it as a checklist and give only one grade.  Feel free to use as you see fit. </w:t>
      </w:r>
    </w:p>
    <w:p w:rsidR="009B04FD" w:rsidRDefault="009B04FD" w:rsidP="009B04FD"/>
    <w:p w:rsidR="00CF62CD" w:rsidRDefault="009B04FD" w:rsidP="009B04FD">
      <w:r>
        <w:t xml:space="preserve">When students turn in booklets, they staple the grade checklist to the front. This is where I put their grades/comments.  </w:t>
      </w:r>
    </w:p>
    <w:sectPr w:rsidR="00CF62CD" w:rsidSect="00CF62C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67A2"/>
    <w:multiLevelType w:val="hybridMultilevel"/>
    <w:tmpl w:val="CBF40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60F09"/>
    <w:multiLevelType w:val="hybridMultilevel"/>
    <w:tmpl w:val="0D3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3AFF"/>
    <w:rsid w:val="00513AFF"/>
    <w:rsid w:val="005C215A"/>
    <w:rsid w:val="009B04FD"/>
    <w:rsid w:val="00C6036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13A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Hendrix</dc:creator>
  <cp:keywords/>
  <cp:lastModifiedBy>Melanie Hendrix</cp:lastModifiedBy>
  <cp:revision>5</cp:revision>
  <dcterms:created xsi:type="dcterms:W3CDTF">2012-04-14T07:09:00Z</dcterms:created>
  <dcterms:modified xsi:type="dcterms:W3CDTF">2012-04-14T07:26:00Z</dcterms:modified>
</cp:coreProperties>
</file>