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68" w:rsidRDefault="00466068" w:rsidP="00466068">
      <w:pPr>
        <w:pStyle w:val="NormalWeb"/>
        <w:spacing w:before="2" w:after="2"/>
        <w:jc w:val="both"/>
        <w:rPr>
          <w:rFonts w:ascii="Times New Roman" w:hAnsi="Times New Roman"/>
          <w:sz w:val="96"/>
          <w:szCs w:val="24"/>
        </w:rPr>
      </w:pPr>
      <w:r w:rsidRPr="00466068">
        <w:rPr>
          <w:rFonts w:ascii="Times New Roman" w:hAnsi="Times New Roman"/>
          <w:sz w:val="96"/>
          <w:szCs w:val="24"/>
        </w:rPr>
        <w:t xml:space="preserve">SS8E5 </w:t>
      </w:r>
    </w:p>
    <w:p w:rsidR="00466068" w:rsidRPr="00466068" w:rsidRDefault="00466068" w:rsidP="00466068">
      <w:pPr>
        <w:pStyle w:val="NormalWeb"/>
        <w:spacing w:before="2" w:after="2"/>
        <w:jc w:val="both"/>
        <w:rPr>
          <w:rFonts w:ascii="Times New Roman" w:hAnsi="Times New Roman"/>
          <w:sz w:val="96"/>
        </w:rPr>
      </w:pPr>
      <w:r w:rsidRPr="00466068">
        <w:rPr>
          <w:rFonts w:ascii="Times New Roman" w:hAnsi="Times New Roman"/>
          <w:sz w:val="96"/>
          <w:szCs w:val="24"/>
        </w:rPr>
        <w:t xml:space="preserve">The student will explain personal money management choices in terms of income, spending, credit, saving, and investing. </w:t>
      </w:r>
    </w:p>
    <w:p w:rsidR="00CF62CD" w:rsidRDefault="00466068"/>
    <w:sectPr w:rsidR="00CF62CD" w:rsidSect="0046606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068"/>
    <w:rsid w:val="004660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6606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2012-04-16T01:41:00Z</dcterms:created>
  <dcterms:modified xsi:type="dcterms:W3CDTF">2012-04-16T01:42:00Z</dcterms:modified>
</cp:coreProperties>
</file>