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E" w:rsidRDefault="00125C5E" w:rsidP="00125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</w:p>
    <w:p w:rsidR="00125C5E" w:rsidRDefault="00125C5E" w:rsidP="00125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</w:p>
    <w:p w:rsidR="00125C5E" w:rsidRPr="00125C5E" w:rsidRDefault="00125C5E" w:rsidP="00125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  <w:r w:rsidRPr="00125C5E">
        <w:rPr>
          <w:rFonts w:ascii="Times" w:hAnsi="Times" w:cs="Times"/>
          <w:color w:val="000000"/>
          <w:sz w:val="56"/>
        </w:rPr>
        <w:t>SS8CG2 The student will analyze the role of the legislative branch in Georgia state government.</w:t>
      </w:r>
    </w:p>
    <w:p w:rsidR="00125C5E" w:rsidRPr="00125C5E" w:rsidRDefault="00125C5E" w:rsidP="00125C5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 xml:space="preserve">Explain the qualifications, term, election, and duties of members of the General Assembly. </w:t>
      </w:r>
    </w:p>
    <w:p w:rsidR="00125C5E" w:rsidRPr="00125C5E" w:rsidRDefault="00125C5E" w:rsidP="00125C5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 xml:space="preserve">Describe the organization of the General Assembly, with emphasis on leadership and the committee system. </w:t>
      </w:r>
    </w:p>
    <w:p w:rsidR="00125C5E" w:rsidRPr="00125C5E" w:rsidRDefault="00125C5E" w:rsidP="00125C5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>Evaluate how the legislative branch fulfills its role as the lawmaking body for the state of Georgia.</w:t>
      </w:r>
    </w:p>
    <w:p w:rsidR="00125C5E" w:rsidRPr="00125C5E" w:rsidRDefault="00125C5E" w:rsidP="00125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  <w:r w:rsidRPr="00125C5E">
        <w:rPr>
          <w:rFonts w:ascii="Times" w:hAnsi="Times" w:cs="Times"/>
          <w:color w:val="000000"/>
          <w:sz w:val="56"/>
        </w:rPr>
        <w:br w:type="page"/>
        <w:t>SS8CG3 The student will analyze the role of the executive branch in Georgia state government.</w:t>
      </w:r>
    </w:p>
    <w:p w:rsidR="00125C5E" w:rsidRPr="00125C5E" w:rsidRDefault="00125C5E" w:rsidP="00125C5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  <w:r w:rsidRPr="00125C5E">
        <w:rPr>
          <w:color w:val="000000"/>
          <w:sz w:val="56"/>
        </w:rPr>
        <w:t xml:space="preserve">Explain the qualifications, term, election, and duties of the governor and lieutenant governor. </w:t>
      </w:r>
    </w:p>
    <w:p w:rsidR="00125C5E" w:rsidRPr="00125C5E" w:rsidRDefault="00125C5E" w:rsidP="00125C5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>Describe the organization of the executive branch, with emphasis on major policy areas of state programs; include education, human resources, public safety, transportation, economic development, and natural resources.</w:t>
      </w:r>
    </w:p>
    <w:p w:rsidR="00125C5E" w:rsidRPr="00125C5E" w:rsidRDefault="00125C5E" w:rsidP="00125C5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>Evaluate how the executive branch fulfills its role through state agencies that administer programs and enforce laws</w:t>
      </w:r>
    </w:p>
    <w:p w:rsidR="00125C5E" w:rsidRPr="00125C5E" w:rsidRDefault="00125C5E" w:rsidP="00125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  <w:r w:rsidRPr="00125C5E">
        <w:rPr>
          <w:rFonts w:ascii="Times" w:hAnsi="Times" w:cs="Times"/>
          <w:color w:val="000000"/>
          <w:sz w:val="56"/>
        </w:rPr>
        <w:br w:type="page"/>
        <w:t>SS8CG4 The student will analyze the role of the judicial branch in Georgia state government.</w:t>
      </w:r>
    </w:p>
    <w:p w:rsidR="00125C5E" w:rsidRPr="00125C5E" w:rsidRDefault="00125C5E" w:rsidP="00125C5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  <w:r w:rsidRPr="00125C5E">
        <w:rPr>
          <w:color w:val="000000"/>
          <w:sz w:val="56"/>
        </w:rPr>
        <w:t>Explain the structure of the court system in Georgia including trial and appellate procedures and how judges are selected.</w:t>
      </w:r>
    </w:p>
    <w:p w:rsidR="00125C5E" w:rsidRPr="00125C5E" w:rsidRDefault="00125C5E" w:rsidP="00125C5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  <w:r w:rsidRPr="00125C5E">
        <w:rPr>
          <w:color w:val="000000"/>
          <w:sz w:val="56"/>
        </w:rPr>
        <w:t xml:space="preserve">Explain the difference between criminal law and civil law. </w:t>
      </w:r>
    </w:p>
    <w:p w:rsidR="00125C5E" w:rsidRPr="00125C5E" w:rsidRDefault="00125C5E" w:rsidP="00125C5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 xml:space="preserve">Describe the adult justice system, emphasizing the different jurisdictions, terminology, and steps in the criminal justice process. </w:t>
      </w:r>
    </w:p>
    <w:p w:rsidR="00125C5E" w:rsidRPr="00125C5E" w:rsidRDefault="00125C5E" w:rsidP="00125C5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 xml:space="preserve">Describe ways to avoid trouble and settle disputes peacefully. </w:t>
      </w:r>
    </w:p>
    <w:p w:rsidR="00125C5E" w:rsidRPr="00125C5E" w:rsidRDefault="00125C5E" w:rsidP="00125C5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>Evaluate how the judicial branch fulfills its role in interpreting the laws of Georgia and ensuring justice in our legal system.</w:t>
      </w:r>
    </w:p>
    <w:p w:rsidR="00125C5E" w:rsidRPr="00125C5E" w:rsidRDefault="00125C5E" w:rsidP="00125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56"/>
        </w:rPr>
      </w:pPr>
      <w:r w:rsidRPr="00125C5E">
        <w:rPr>
          <w:rFonts w:ascii="Times" w:hAnsi="Times" w:cs="Times"/>
          <w:color w:val="000000"/>
          <w:sz w:val="56"/>
        </w:rPr>
        <w:br w:type="page"/>
        <w:t>SS8CG5 The student will analyze the role of local governments in the state of Georgia.</w:t>
      </w:r>
    </w:p>
    <w:p w:rsidR="00125C5E" w:rsidRPr="00125C5E" w:rsidRDefault="00125C5E" w:rsidP="00125C5E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>Explain the origins, functions, purposes, and differences of county and city governments in Georgia.</w:t>
      </w:r>
    </w:p>
    <w:p w:rsidR="00125C5E" w:rsidRPr="00125C5E" w:rsidRDefault="00125C5E" w:rsidP="00125C5E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>Compare and contrast the weak mayor-council, the strong mayor-council, and the council- manager forms of city government</w:t>
      </w:r>
    </w:p>
    <w:p w:rsidR="00125C5E" w:rsidRPr="00125C5E" w:rsidRDefault="00125C5E" w:rsidP="00125C5E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</w:rPr>
      </w:pPr>
      <w:r w:rsidRPr="00125C5E">
        <w:rPr>
          <w:color w:val="000000"/>
          <w:sz w:val="56"/>
        </w:rPr>
        <w:t xml:space="preserve">Describe the functions of special-purpose governments. </w:t>
      </w:r>
    </w:p>
    <w:p w:rsidR="00CF62CD" w:rsidRPr="00125C5E" w:rsidRDefault="00125C5E" w:rsidP="00125C5E">
      <w:pPr>
        <w:rPr>
          <w:sz w:val="56"/>
        </w:rPr>
      </w:pPr>
      <w:r w:rsidRPr="00125C5E">
        <w:rPr>
          <w:color w:val="000000"/>
          <w:sz w:val="56"/>
        </w:rPr>
        <w:t>Evaluate the role of local government working with state agencies to administer state programs.</w:t>
      </w:r>
    </w:p>
    <w:sectPr w:rsidR="00CF62CD" w:rsidRPr="00125C5E" w:rsidSect="00125C5E">
      <w:pgSz w:w="15840" w:h="12240" w:orient="landscape"/>
      <w:pgMar w:top="1260" w:right="1440" w:bottom="117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76A"/>
    <w:multiLevelType w:val="hybridMultilevel"/>
    <w:tmpl w:val="F5BA9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658"/>
    <w:multiLevelType w:val="hybridMultilevel"/>
    <w:tmpl w:val="C3ECB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75EA"/>
    <w:multiLevelType w:val="hybridMultilevel"/>
    <w:tmpl w:val="CBD8B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0E24"/>
    <w:multiLevelType w:val="hybridMultilevel"/>
    <w:tmpl w:val="5580A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5C5E"/>
    <w:rsid w:val="00125C5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</Words>
  <Characters>1641</Characters>
  <Application>Microsoft Macintosh Word</Application>
  <DocSecurity>0</DocSecurity>
  <Lines>13</Lines>
  <Paragraphs>3</Paragraphs>
  <ScaleCrop>false</ScaleCrop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2011-03-07T10:25:00Z</dcterms:created>
  <dcterms:modified xsi:type="dcterms:W3CDTF">2011-03-07T10:27:00Z</dcterms:modified>
</cp:coreProperties>
</file>